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2" w:rsidRPr="00B03E22" w:rsidRDefault="00B03E22" w:rsidP="00B0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B03E22">
        <w:rPr>
          <w:rFonts w:ascii="Times New Roman" w:hAnsi="Times New Roman" w:cs="Times New Roman"/>
          <w:b/>
          <w:sz w:val="28"/>
          <w:szCs w:val="28"/>
        </w:rPr>
        <w:t xml:space="preserve">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Pr="00B03E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03E22">
        <w:rPr>
          <w:rFonts w:ascii="Times New Roman" w:hAnsi="Times New Roman" w:cs="Times New Roman"/>
          <w:b/>
          <w:sz w:val="28"/>
          <w:szCs w:val="28"/>
        </w:rPr>
        <w:t>Семьеведение</w:t>
      </w:r>
      <w:proofErr w:type="spellEnd"/>
      <w:r w:rsidRPr="00B03E22">
        <w:rPr>
          <w:rFonts w:ascii="Times New Roman" w:hAnsi="Times New Roman" w:cs="Times New Roman"/>
          <w:b/>
          <w:sz w:val="28"/>
          <w:szCs w:val="28"/>
        </w:rPr>
        <w:t>»</w:t>
      </w:r>
    </w:p>
    <w:p w:rsidR="00B03E22" w:rsidRDefault="00B03E22" w:rsidP="00607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4AF" w:rsidRDefault="00B03E22" w:rsidP="00607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к</w:t>
      </w:r>
      <w:r w:rsidRPr="001D54AF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54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54AF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Pr="001D54AF">
        <w:rPr>
          <w:rFonts w:ascii="Times New Roman" w:hAnsi="Times New Roman" w:cs="Times New Roman"/>
          <w:sz w:val="28"/>
          <w:szCs w:val="28"/>
        </w:rPr>
        <w:t xml:space="preserve">» </w:t>
      </w:r>
      <w:r w:rsidR="001D54AF">
        <w:rPr>
          <w:rFonts w:ascii="Times New Roman" w:hAnsi="Times New Roman" w:cs="Times New Roman"/>
          <w:sz w:val="28"/>
          <w:szCs w:val="28"/>
        </w:rPr>
        <w:t>разработана</w:t>
      </w:r>
      <w:r w:rsidR="001D54AF" w:rsidRPr="001D54AF">
        <w:rPr>
          <w:rFonts w:ascii="Times New Roman" w:hAnsi="Times New Roman" w:cs="Times New Roman"/>
          <w:sz w:val="28"/>
          <w:szCs w:val="28"/>
        </w:rPr>
        <w:t xml:space="preserve"> для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D54AF" w:rsidRPr="001D54AF">
        <w:rPr>
          <w:rFonts w:ascii="Times New Roman" w:hAnsi="Times New Roman" w:cs="Times New Roman"/>
          <w:sz w:val="28"/>
          <w:szCs w:val="28"/>
        </w:rPr>
        <w:t>обуч</w:t>
      </w:r>
      <w:proofErr w:type="gramStart"/>
      <w:r w:rsidR="001D54AF" w:rsidRPr="001D54A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D54AF" w:rsidRPr="001D54AF">
        <w:rPr>
          <w:rFonts w:ascii="Times New Roman" w:hAnsi="Times New Roman" w:cs="Times New Roman"/>
          <w:sz w:val="28"/>
          <w:szCs w:val="28"/>
        </w:rPr>
        <w:t>ющи</w:t>
      </w:r>
      <w:r w:rsidR="001D54AF">
        <w:rPr>
          <w:rFonts w:ascii="Times New Roman" w:hAnsi="Times New Roman" w:cs="Times New Roman"/>
          <w:sz w:val="28"/>
          <w:szCs w:val="28"/>
        </w:rPr>
        <w:t>хся</w:t>
      </w:r>
      <w:proofErr w:type="spellEnd"/>
      <w:r w:rsidR="001D54AF">
        <w:rPr>
          <w:rFonts w:ascii="Times New Roman" w:hAnsi="Times New Roman" w:cs="Times New Roman"/>
          <w:sz w:val="28"/>
          <w:szCs w:val="28"/>
        </w:rPr>
        <w:t xml:space="preserve"> </w:t>
      </w:r>
      <w:r w:rsidR="001D54AF" w:rsidRPr="001D54AF">
        <w:rPr>
          <w:rFonts w:ascii="Times New Roman" w:hAnsi="Times New Roman" w:cs="Times New Roman"/>
          <w:sz w:val="28"/>
          <w:szCs w:val="28"/>
        </w:rPr>
        <w:t>уро</w:t>
      </w:r>
      <w:r w:rsidR="001D54AF">
        <w:rPr>
          <w:rFonts w:ascii="Times New Roman" w:hAnsi="Times New Roman" w:cs="Times New Roman"/>
          <w:sz w:val="28"/>
          <w:szCs w:val="28"/>
        </w:rPr>
        <w:t>в</w:t>
      </w:r>
      <w:r w:rsidR="001D54AF" w:rsidRPr="001D54AF">
        <w:rPr>
          <w:rFonts w:ascii="Times New Roman" w:hAnsi="Times New Roman" w:cs="Times New Roman"/>
          <w:sz w:val="28"/>
          <w:szCs w:val="28"/>
        </w:rPr>
        <w:t xml:space="preserve">ня основного общего образования в </w:t>
      </w:r>
      <w:r w:rsidR="001D54AF">
        <w:rPr>
          <w:rFonts w:ascii="Times New Roman" w:hAnsi="Times New Roman" w:cs="Times New Roman"/>
          <w:sz w:val="28"/>
          <w:szCs w:val="28"/>
        </w:rPr>
        <w:t>рамках</w:t>
      </w:r>
      <w:r w:rsidR="001D54AF" w:rsidRPr="001D54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1D54AF">
        <w:rPr>
          <w:rFonts w:ascii="Times New Roman" w:hAnsi="Times New Roman" w:cs="Times New Roman"/>
          <w:sz w:val="28"/>
          <w:szCs w:val="28"/>
        </w:rPr>
        <w:t>направления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4AF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4AF" w:rsidRPr="001D54AF">
        <w:rPr>
          <w:rFonts w:ascii="Times New Roman" w:hAnsi="Times New Roman" w:cs="Times New Roman"/>
          <w:sz w:val="28"/>
          <w:szCs w:val="28"/>
        </w:rPr>
        <w:t>и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4AF">
        <w:rPr>
          <w:rFonts w:ascii="Times New Roman" w:hAnsi="Times New Roman" w:cs="Times New Roman"/>
          <w:sz w:val="28"/>
          <w:szCs w:val="28"/>
        </w:rPr>
        <w:t>направлена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4AF">
        <w:rPr>
          <w:rFonts w:ascii="Times New Roman" w:hAnsi="Times New Roman" w:cs="Times New Roman"/>
          <w:sz w:val="28"/>
          <w:szCs w:val="28"/>
        </w:rPr>
        <w:t>на</w:t>
      </w:r>
      <w:r w:rsidR="001D54AF" w:rsidRPr="001D54AF">
        <w:rPr>
          <w:rFonts w:ascii="Times New Roman" w:hAnsi="Times New Roman" w:cs="Times New Roman"/>
          <w:sz w:val="28"/>
          <w:szCs w:val="28"/>
        </w:rPr>
        <w:t xml:space="preserve"> </w:t>
      </w:r>
      <w:r w:rsidR="001D54AF">
        <w:rPr>
          <w:rFonts w:ascii="Times New Roman" w:hAnsi="Times New Roman" w:cs="Times New Roman"/>
          <w:sz w:val="28"/>
          <w:szCs w:val="28"/>
        </w:rPr>
        <w:t>формирование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54AF" w:rsidRPr="001D54AF">
        <w:rPr>
          <w:rFonts w:ascii="Times New Roman" w:hAnsi="Times New Roman" w:cs="Times New Roman"/>
          <w:sz w:val="28"/>
          <w:szCs w:val="28"/>
        </w:rPr>
        <w:t>у</w:t>
      </w:r>
      <w:r w:rsidR="001D54AF" w:rsidRPr="001D54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D54AF" w:rsidRPr="001D54AF">
        <w:rPr>
          <w:rFonts w:ascii="Times New Roman" w:hAnsi="Times New Roman" w:cs="Times New Roman"/>
          <w:sz w:val="28"/>
          <w:szCs w:val="28"/>
        </w:rPr>
        <w:t>обучaющиxcя</w:t>
      </w:r>
      <w:proofErr w:type="spellEnd"/>
      <w:r w:rsidR="001D54AF" w:rsidRPr="001D54AF">
        <w:rPr>
          <w:rFonts w:ascii="Times New Roman" w:hAnsi="Times New Roman" w:cs="Times New Roman"/>
          <w:sz w:val="28"/>
          <w:szCs w:val="28"/>
        </w:rPr>
        <w:t xml:space="preserve"> образа семьи, как фундаментального института современного общества. </w:t>
      </w:r>
      <w:r w:rsidR="00232954" w:rsidRPr="001D54AF">
        <w:rPr>
          <w:rFonts w:ascii="Times New Roman" w:hAnsi="Times New Roman" w:cs="Times New Roman"/>
          <w:sz w:val="28"/>
          <w:szCs w:val="28"/>
        </w:rPr>
        <w:t xml:space="preserve">Высока роль </w:t>
      </w:r>
      <w:proofErr w:type="spellStart"/>
      <w:r w:rsidR="001D54AF">
        <w:rPr>
          <w:rFonts w:ascii="Times New Roman" w:hAnsi="Times New Roman" w:cs="Times New Roman"/>
          <w:sz w:val="28"/>
          <w:szCs w:val="28"/>
        </w:rPr>
        <w:t>семьеведения</w:t>
      </w:r>
      <w:proofErr w:type="spellEnd"/>
      <w:r w:rsidR="00232954" w:rsidRPr="001D54AF">
        <w:rPr>
          <w:rFonts w:ascii="Times New Roman" w:hAnsi="Times New Roman" w:cs="Times New Roman"/>
          <w:sz w:val="28"/>
          <w:szCs w:val="28"/>
        </w:rPr>
        <w:t xml:space="preserve"> в ознакомлении </w:t>
      </w:r>
      <w:r w:rsidR="001D54AF">
        <w:rPr>
          <w:rFonts w:ascii="Times New Roman" w:hAnsi="Times New Roman" w:cs="Times New Roman"/>
          <w:sz w:val="28"/>
          <w:szCs w:val="28"/>
        </w:rPr>
        <w:t>обучающихся</w:t>
      </w:r>
      <w:r w:rsidR="00232954" w:rsidRPr="001D54AF">
        <w:rPr>
          <w:rFonts w:ascii="Times New Roman" w:hAnsi="Times New Roman" w:cs="Times New Roman"/>
          <w:sz w:val="28"/>
          <w:szCs w:val="28"/>
        </w:rPr>
        <w:t xml:space="preserve"> с такими вопросами, как понятие брака и семьи, основные виды браков и типы семьи, жизненные ценности, социально-экономические, правовые, психолого-педагогические, </w:t>
      </w:r>
      <w:proofErr w:type="spellStart"/>
      <w:r w:rsidR="00232954" w:rsidRPr="001D54AF">
        <w:rPr>
          <w:rFonts w:ascii="Times New Roman" w:hAnsi="Times New Roman" w:cs="Times New Roman"/>
          <w:sz w:val="28"/>
          <w:szCs w:val="28"/>
        </w:rPr>
        <w:t>этноконфессиональные</w:t>
      </w:r>
      <w:proofErr w:type="spellEnd"/>
      <w:r w:rsidR="00232954" w:rsidRPr="001D54AF">
        <w:rPr>
          <w:rFonts w:ascii="Times New Roman" w:hAnsi="Times New Roman" w:cs="Times New Roman"/>
          <w:sz w:val="28"/>
          <w:szCs w:val="28"/>
        </w:rPr>
        <w:t xml:space="preserve"> и духовно</w:t>
      </w:r>
      <w:r w:rsidR="001D54AF">
        <w:rPr>
          <w:rFonts w:ascii="Times New Roman" w:hAnsi="Times New Roman" w:cs="Times New Roman"/>
          <w:sz w:val="28"/>
          <w:szCs w:val="28"/>
        </w:rPr>
        <w:t>-</w:t>
      </w:r>
      <w:r w:rsidR="00232954" w:rsidRPr="001D54AF">
        <w:rPr>
          <w:rFonts w:ascii="Times New Roman" w:hAnsi="Times New Roman" w:cs="Times New Roman"/>
          <w:sz w:val="28"/>
          <w:szCs w:val="28"/>
        </w:rPr>
        <w:t xml:space="preserve">нравственные основы функционирования семьи. </w:t>
      </w:r>
      <w:r w:rsidR="006079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</w:t>
      </w:r>
      <w:r w:rsidR="00607900" w:rsidRPr="001221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cs-CZ"/>
        </w:rPr>
        <w:t xml:space="preserve">разработана в соответствии с примерными </w:t>
      </w:r>
      <w:r w:rsidR="00607900" w:rsidRPr="00B03E22">
        <w:rPr>
          <w:rFonts w:ascii="Times New Roman" w:hAnsi="Times New Roman" w:cs="Times New Roman"/>
          <w:sz w:val="28"/>
          <w:szCs w:val="28"/>
        </w:rPr>
        <w:t xml:space="preserve">требованиями к образовательным программам дополнительного образования детей, на основе программы </w:t>
      </w:r>
      <w:proofErr w:type="spellStart"/>
      <w:r w:rsidR="00607900" w:rsidRPr="00B03E22"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 w:rsidR="00607900" w:rsidRPr="00B03E22">
        <w:rPr>
          <w:rFonts w:ascii="Times New Roman" w:hAnsi="Times New Roman" w:cs="Times New Roman"/>
          <w:sz w:val="28"/>
          <w:szCs w:val="28"/>
        </w:rPr>
        <w:t xml:space="preserve"> Л.Р., Сапожниковой В.А. «</w:t>
      </w:r>
      <w:proofErr w:type="spellStart"/>
      <w:r w:rsidR="00607900" w:rsidRPr="00B03E22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607900" w:rsidRPr="00B03E22">
        <w:rPr>
          <w:rFonts w:ascii="Times New Roman" w:hAnsi="Times New Roman" w:cs="Times New Roman"/>
          <w:sz w:val="28"/>
          <w:szCs w:val="28"/>
        </w:rPr>
        <w:t>».</w:t>
      </w:r>
    </w:p>
    <w:p w:rsidR="006166E8" w:rsidRDefault="001D54AF" w:rsidP="001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6-9 классах. </w:t>
      </w:r>
      <w:r w:rsidR="00232954" w:rsidRPr="001D54AF">
        <w:rPr>
          <w:rFonts w:ascii="Times New Roman" w:hAnsi="Times New Roman" w:cs="Times New Roman"/>
          <w:sz w:val="28"/>
          <w:szCs w:val="28"/>
        </w:rPr>
        <w:t>Занятие по данной программе проводится один раз в неделю по 1 часу, всего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232954" w:rsidRPr="001D54A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в 6-8 </w:t>
      </w:r>
      <w:r w:rsidR="00607900">
        <w:rPr>
          <w:rFonts w:ascii="Times New Roman" w:hAnsi="Times New Roman" w:cs="Times New Roman"/>
          <w:sz w:val="28"/>
          <w:szCs w:val="28"/>
        </w:rPr>
        <w:t xml:space="preserve">классах и 33 часа </w:t>
      </w:r>
      <w:r>
        <w:rPr>
          <w:rFonts w:ascii="Times New Roman" w:hAnsi="Times New Roman" w:cs="Times New Roman"/>
          <w:sz w:val="28"/>
          <w:szCs w:val="28"/>
        </w:rPr>
        <w:t xml:space="preserve">в 9 классе. </w:t>
      </w:r>
      <w:r w:rsidR="00232954" w:rsidRPr="001D54AF">
        <w:rPr>
          <w:rFonts w:ascii="Times New Roman" w:hAnsi="Times New Roman" w:cs="Times New Roman"/>
          <w:sz w:val="28"/>
          <w:szCs w:val="28"/>
        </w:rPr>
        <w:t>Занятия проводятся в комбинированной, теоретической и практической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900">
        <w:rPr>
          <w:rFonts w:ascii="Times New Roman" w:hAnsi="Times New Roman" w:cs="Times New Roman"/>
          <w:sz w:val="28"/>
          <w:szCs w:val="28"/>
        </w:rPr>
        <w:t xml:space="preserve"> </w:t>
      </w:r>
      <w:r w:rsidR="00232954" w:rsidRPr="001D54AF">
        <w:rPr>
          <w:rFonts w:ascii="Times New Roman" w:hAnsi="Times New Roman" w:cs="Times New Roman"/>
          <w:sz w:val="28"/>
          <w:szCs w:val="28"/>
        </w:rPr>
        <w:t xml:space="preserve">Формами подведения итогов реализации программы </w:t>
      </w:r>
      <w:r w:rsidR="00607900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232954" w:rsidRPr="001D54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2954" w:rsidRPr="001D54AF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  <w:r w:rsidR="00232954" w:rsidRPr="001D54AF">
        <w:rPr>
          <w:rFonts w:ascii="Times New Roman" w:hAnsi="Times New Roman" w:cs="Times New Roman"/>
          <w:sz w:val="28"/>
          <w:szCs w:val="28"/>
        </w:rPr>
        <w:t>» могут быть – проектные, исследовательские и творческие работы обучающихся в форме рефератов, эссе и др.; участие в учебно-исследовательских конференциях и т.д.</w:t>
      </w:r>
    </w:p>
    <w:p w:rsidR="00607900" w:rsidRPr="003E0624" w:rsidRDefault="00607900" w:rsidP="00607900">
      <w:pPr>
        <w:shd w:val="clear" w:color="auto" w:fill="FFFFFF"/>
        <w:ind w:left="851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p w:rsidR="00607900" w:rsidRPr="001D54AF" w:rsidRDefault="00607900" w:rsidP="001D5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7900" w:rsidRPr="001D54AF" w:rsidSect="003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81"/>
    <w:rsid w:val="001D54AF"/>
    <w:rsid w:val="00232954"/>
    <w:rsid w:val="003E58DD"/>
    <w:rsid w:val="00607900"/>
    <w:rsid w:val="006166E8"/>
    <w:rsid w:val="00827E81"/>
    <w:rsid w:val="00A60E09"/>
    <w:rsid w:val="00B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2022-03-16T04:13:00Z</dcterms:created>
  <dcterms:modified xsi:type="dcterms:W3CDTF">2022-03-16T04:13:00Z</dcterms:modified>
</cp:coreProperties>
</file>